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6737988E"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980602">
        <w:rPr>
          <w:rFonts w:cstheme="minorHAnsi"/>
          <w:b/>
        </w:rPr>
        <w:t>Nabava s</w:t>
      </w:r>
      <w:r w:rsidR="009A6AA5" w:rsidRPr="009A6AA5">
        <w:rPr>
          <w:rFonts w:cstheme="minorHAnsi"/>
          <w:b/>
        </w:rPr>
        <w:t>istem</w:t>
      </w:r>
      <w:r w:rsidR="00980602">
        <w:rPr>
          <w:rFonts w:cstheme="minorHAnsi"/>
          <w:b/>
        </w:rPr>
        <w:t>a</w:t>
      </w:r>
      <w:r w:rsidR="009A6AA5" w:rsidRPr="009A6AA5">
        <w:rPr>
          <w:rFonts w:cstheme="minorHAnsi"/>
          <w:b/>
        </w:rPr>
        <w:t xml:space="preserve"> za raziskave in analizo površin-tankih plasti</w:t>
      </w:r>
      <w:r w:rsidR="00CF1D37" w:rsidRPr="00E73B04">
        <w:rPr>
          <w:rFonts w:cstheme="minorHAnsi"/>
          <w:b/>
        </w:rPr>
        <w:t xml:space="preserve"> – Sklop </w:t>
      </w:r>
      <w:r w:rsidR="00277EFB">
        <w:rPr>
          <w:rFonts w:cstheme="minorHAnsi"/>
          <w:b/>
        </w:rPr>
        <w:t>2</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77622812"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9A6AA5" w:rsidRPr="009A6AA5">
        <w:rPr>
          <w:rFonts w:cstheme="minorHAnsi"/>
          <w:b/>
        </w:rPr>
        <w:t>302/43 - RIUM58-FERI 03.4/2021</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96573B">
      <w:pPr>
        <w:pStyle w:val="Glava"/>
        <w:numPr>
          <w:ilvl w:val="0"/>
          <w:numId w:val="2"/>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96573B">
      <w:pPr>
        <w:pStyle w:val="Glava"/>
        <w:numPr>
          <w:ilvl w:val="0"/>
          <w:numId w:val="2"/>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1D2574B8" w:rsidR="00384B0C" w:rsidRPr="00FB382B"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980602">
        <w:rPr>
          <w:rFonts w:cstheme="minorHAnsi"/>
          <w:sz w:val="20"/>
          <w:szCs w:val="20"/>
          <w:u w:val="single"/>
        </w:rPr>
        <w:t>Nabava s</w:t>
      </w:r>
      <w:r w:rsidR="00FD3D75" w:rsidRPr="00FD3D75">
        <w:rPr>
          <w:rFonts w:cstheme="minorHAnsi"/>
          <w:sz w:val="20"/>
          <w:szCs w:val="20"/>
          <w:u w:val="single"/>
        </w:rPr>
        <w:t>istem</w:t>
      </w:r>
      <w:r w:rsidR="00980602">
        <w:rPr>
          <w:rFonts w:cstheme="minorHAnsi"/>
          <w:sz w:val="20"/>
          <w:szCs w:val="20"/>
          <w:u w:val="single"/>
        </w:rPr>
        <w:t>a</w:t>
      </w:r>
      <w:r w:rsidR="00FD3D75" w:rsidRPr="00FD3D75">
        <w:rPr>
          <w:rFonts w:cstheme="minorHAnsi"/>
          <w:sz w:val="20"/>
          <w:szCs w:val="20"/>
          <w:u w:val="single"/>
        </w:rPr>
        <w:t xml:space="preserve"> za raziskave in analizo površin-tankih plasti – Sklop </w:t>
      </w:r>
      <w:r w:rsidR="00277EFB">
        <w:rPr>
          <w:rFonts w:cstheme="minorHAnsi"/>
          <w:sz w:val="20"/>
          <w:szCs w:val="20"/>
          <w:u w:val="single"/>
        </w:rPr>
        <w:t>2</w:t>
      </w:r>
      <w:r w:rsidR="00EA5ABD">
        <w:rPr>
          <w:rFonts w:cstheme="minorHAnsi"/>
          <w:sz w:val="20"/>
          <w:szCs w:val="20"/>
          <w:u w:val="single"/>
        </w:rPr>
        <w:t xml:space="preserve">: </w:t>
      </w:r>
      <w:r w:rsidR="00EA5ABD" w:rsidRPr="00EA5ABD">
        <w:rPr>
          <w:rFonts w:cstheme="minorHAnsi"/>
          <w:sz w:val="20"/>
          <w:szCs w:val="20"/>
          <w:u w:val="single"/>
        </w:rPr>
        <w:t>Aparat za merjenje površinske plazmonske resonance</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1"/>
        <w:gridCol w:w="3538"/>
        <w:gridCol w:w="4245"/>
        <w:gridCol w:w="3986"/>
        <w:gridCol w:w="1700"/>
      </w:tblGrid>
      <w:tr w:rsidR="00EF0803" w:rsidRPr="00FB382B" w14:paraId="4F9F986A" w14:textId="77777777" w:rsidTr="00F94D62">
        <w:trPr>
          <w:tblHeader/>
        </w:trPr>
        <w:tc>
          <w:tcPr>
            <w:tcW w:w="701" w:type="dxa"/>
            <w:tcBorders>
              <w:top w:val="single" w:sz="4" w:space="0" w:color="auto"/>
              <w:left w:val="single" w:sz="4" w:space="0" w:color="auto"/>
              <w:bottom w:val="single" w:sz="4" w:space="0" w:color="auto"/>
              <w:right w:val="single" w:sz="4" w:space="0" w:color="auto"/>
            </w:tcBorders>
            <w:shd w:val="clear" w:color="auto" w:fill="00B0F0"/>
          </w:tcPr>
          <w:p w14:paraId="2682D30A" w14:textId="77777777" w:rsidR="00EF0803" w:rsidRPr="00FB382B" w:rsidRDefault="00EF0803" w:rsidP="00F94D62">
            <w:pPr>
              <w:spacing w:before="60" w:after="60"/>
              <w:jc w:val="center"/>
              <w:rPr>
                <w:b/>
                <w:color w:val="FFFFFF" w:themeColor="background1"/>
                <w:sz w:val="24"/>
                <w:szCs w:val="24"/>
                <w:lang w:eastAsia="en-US"/>
              </w:rPr>
            </w:pPr>
          </w:p>
        </w:tc>
        <w:tc>
          <w:tcPr>
            <w:tcW w:w="13469"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3E6FDB4" w14:textId="77777777" w:rsidR="00EF0803" w:rsidRPr="00FB382B" w:rsidRDefault="00EF0803" w:rsidP="00F94D62">
            <w:pPr>
              <w:spacing w:before="120" w:after="120"/>
              <w:jc w:val="center"/>
              <w:rPr>
                <w:b/>
                <w:color w:val="FFFFFF" w:themeColor="background1"/>
                <w:sz w:val="24"/>
                <w:szCs w:val="24"/>
                <w:lang w:eastAsia="en-US"/>
              </w:rPr>
            </w:pPr>
            <w:r w:rsidRPr="00FB382B">
              <w:rPr>
                <w:b/>
                <w:color w:val="FFFFFF" w:themeColor="background1"/>
                <w:sz w:val="24"/>
                <w:lang w:eastAsia="en-US"/>
              </w:rPr>
              <w:t>OPREMA</w:t>
            </w:r>
          </w:p>
        </w:tc>
      </w:tr>
      <w:tr w:rsidR="00EF0803" w:rsidRPr="00FB382B" w14:paraId="1EA75E2A" w14:textId="77777777" w:rsidTr="00F94D62">
        <w:trPr>
          <w:trHeight w:val="50"/>
          <w:tblHeader/>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6F2ED" w14:textId="77777777" w:rsidR="00EF0803" w:rsidRPr="00FB382B" w:rsidRDefault="00EF0803" w:rsidP="00F94D62">
            <w:pPr>
              <w:spacing w:before="60" w:after="60"/>
              <w:rPr>
                <w:b/>
                <w:sz w:val="24"/>
                <w:szCs w:val="24"/>
                <w:lang w:eastAsia="en-US"/>
              </w:rPr>
            </w:pPr>
            <w:r w:rsidRPr="00FB382B">
              <w:rPr>
                <w:b/>
                <w:sz w:val="24"/>
                <w:szCs w:val="24"/>
                <w:lang w:eastAsia="en-US"/>
              </w:rPr>
              <w:t>Št.</w:t>
            </w:r>
          </w:p>
        </w:tc>
        <w:tc>
          <w:tcPr>
            <w:tcW w:w="3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C22E75" w14:textId="77777777" w:rsidR="00EF0803" w:rsidRPr="00FB382B" w:rsidRDefault="00EF0803" w:rsidP="00F94D62">
            <w:pPr>
              <w:spacing w:before="60" w:after="60"/>
              <w:jc w:val="center"/>
              <w:rPr>
                <w:b/>
                <w:sz w:val="24"/>
                <w:szCs w:val="24"/>
                <w:lang w:eastAsia="en-US"/>
              </w:rPr>
            </w:pPr>
            <w:r w:rsidRPr="00FB382B">
              <w:rPr>
                <w:b/>
                <w:sz w:val="24"/>
                <w:szCs w:val="24"/>
                <w:lang w:eastAsia="en-US"/>
              </w:rPr>
              <w:t>ZAHTEVANO</w:t>
            </w:r>
          </w:p>
        </w:tc>
        <w:tc>
          <w:tcPr>
            <w:tcW w:w="82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7D3FD4" w14:textId="77777777" w:rsidR="00EF0803" w:rsidRPr="00FB382B" w:rsidRDefault="00EF0803" w:rsidP="00F94D62">
            <w:pPr>
              <w:spacing w:before="60" w:after="60"/>
              <w:jc w:val="center"/>
              <w:rPr>
                <w:b/>
                <w:sz w:val="24"/>
                <w:szCs w:val="24"/>
                <w:lang w:eastAsia="en-US"/>
              </w:rPr>
            </w:pPr>
            <w:r w:rsidRPr="00FB382B">
              <w:rPr>
                <w:b/>
                <w:sz w:val="24"/>
                <w:szCs w:val="24"/>
                <w:lang w:eastAsia="en-US"/>
              </w:rPr>
              <w:t>PONUJENO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2"/>
            </w:r>
            <w:r w:rsidRPr="00FB382B">
              <w:rPr>
                <w:b/>
                <w:sz w:val="24"/>
                <w:szCs w:val="24"/>
                <w:lang w:eastAsia="en-US"/>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0695A3" w14:textId="77777777" w:rsidR="00EF0803" w:rsidRPr="00FB382B" w:rsidRDefault="00EF0803" w:rsidP="00F94D62">
            <w:pPr>
              <w:spacing w:before="60" w:after="60"/>
              <w:jc w:val="center"/>
              <w:rPr>
                <w:b/>
                <w:sz w:val="24"/>
                <w:szCs w:val="24"/>
                <w:lang w:eastAsia="en-US"/>
              </w:rPr>
            </w:pPr>
            <w:r w:rsidRPr="00FB382B">
              <w:rPr>
                <w:b/>
                <w:sz w:val="24"/>
                <w:szCs w:val="24"/>
                <w:lang w:eastAsia="en-US"/>
              </w:rPr>
              <w:t>DOKAZILO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EF0803" w:rsidRPr="00FB382B" w14:paraId="0B3AFC4D" w14:textId="77777777" w:rsidTr="00F94D62">
        <w:trPr>
          <w:gridAfter w:val="4"/>
          <w:wAfter w:w="13469" w:type="dxa"/>
          <w:trHeight w:val="389"/>
        </w:trPr>
        <w:tc>
          <w:tcPr>
            <w:tcW w:w="701" w:type="dxa"/>
            <w:vMerge w:val="restart"/>
            <w:tcBorders>
              <w:top w:val="single" w:sz="4" w:space="0" w:color="auto"/>
              <w:left w:val="single" w:sz="4" w:space="0" w:color="auto"/>
              <w:right w:val="single" w:sz="4" w:space="0" w:color="auto"/>
            </w:tcBorders>
          </w:tcPr>
          <w:p w14:paraId="15D443D5" w14:textId="77777777" w:rsidR="00EF0803" w:rsidRPr="00FB382B" w:rsidRDefault="00EF0803" w:rsidP="00F94D62">
            <w:pPr>
              <w:spacing w:before="60" w:after="60"/>
              <w:rPr>
                <w:lang w:eastAsia="en-US"/>
              </w:rPr>
            </w:pPr>
          </w:p>
        </w:tc>
      </w:tr>
      <w:tr w:rsidR="00EF0803" w:rsidRPr="00FB382B" w14:paraId="218B1264" w14:textId="77777777" w:rsidTr="00F94D62">
        <w:trPr>
          <w:trHeight w:val="227"/>
        </w:trPr>
        <w:tc>
          <w:tcPr>
            <w:tcW w:w="701" w:type="dxa"/>
            <w:vMerge/>
            <w:tcBorders>
              <w:left w:val="single" w:sz="4" w:space="0" w:color="auto"/>
              <w:right w:val="single" w:sz="4" w:space="0" w:color="auto"/>
            </w:tcBorders>
          </w:tcPr>
          <w:p w14:paraId="70EDD91B" w14:textId="77777777" w:rsidR="00EF0803" w:rsidRPr="00FB382B" w:rsidRDefault="00EF0803" w:rsidP="00F94D62">
            <w:pPr>
              <w:spacing w:before="60" w:after="60"/>
              <w:rPr>
                <w:lang w:eastAsia="en-US"/>
              </w:rPr>
            </w:pPr>
          </w:p>
        </w:tc>
        <w:tc>
          <w:tcPr>
            <w:tcW w:w="1346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AED76B" w14:textId="77777777" w:rsidR="00EF0803" w:rsidRPr="00FB382B" w:rsidRDefault="00EF0803" w:rsidP="00F94D62">
            <w:pPr>
              <w:rPr>
                <w:b/>
                <w:lang w:eastAsia="en-US"/>
              </w:rPr>
            </w:pPr>
            <w:r w:rsidRPr="00FB382B">
              <w:rPr>
                <w:b/>
                <w:lang w:eastAsia="en-US"/>
              </w:rPr>
              <w:t xml:space="preserve">1.: </w:t>
            </w:r>
            <w:r>
              <w:t xml:space="preserve">  </w:t>
            </w:r>
            <w:r w:rsidRPr="00277EFB">
              <w:rPr>
                <w:b/>
                <w:lang w:eastAsia="en-US"/>
              </w:rPr>
              <w:t>Aparat za merjenje površinske plazmonske resonance (SPR)</w:t>
            </w:r>
            <w:r w:rsidRPr="00FB382B">
              <w:rPr>
                <w:b/>
                <w:lang w:eastAsia="en-US"/>
              </w:rPr>
              <w:t>:</w:t>
            </w:r>
          </w:p>
        </w:tc>
      </w:tr>
      <w:tr w:rsidR="00EF0803" w:rsidRPr="00FB382B" w14:paraId="74DF0500" w14:textId="77777777" w:rsidTr="00F94D62">
        <w:tc>
          <w:tcPr>
            <w:tcW w:w="701" w:type="dxa"/>
            <w:vMerge/>
            <w:tcBorders>
              <w:left w:val="single" w:sz="4" w:space="0" w:color="auto"/>
              <w:right w:val="single" w:sz="4" w:space="0" w:color="auto"/>
            </w:tcBorders>
          </w:tcPr>
          <w:p w14:paraId="6F4D5D2B"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5FC2878" w14:textId="77777777" w:rsidR="00EF0803" w:rsidRPr="00277EFB" w:rsidRDefault="00EF0803" w:rsidP="0096573B">
            <w:pPr>
              <w:pStyle w:val="Odstavekseznama"/>
              <w:widowControl w:val="0"/>
              <w:numPr>
                <w:ilvl w:val="0"/>
                <w:numId w:val="3"/>
              </w:numPr>
              <w:autoSpaceDE w:val="0"/>
              <w:autoSpaceDN w:val="0"/>
              <w:jc w:val="left"/>
              <w:rPr>
                <w:lang w:eastAsia="en-US"/>
              </w:rPr>
            </w:pPr>
            <w:r>
              <w:rPr>
                <w:lang w:eastAsia="en-US"/>
              </w:rPr>
              <w:t>aparat za merjenje površinske resonance (SPR) omogoča meritve interakcij v realnem času in brez uporabe označevalcev (npr. barvil) v multi-parametričnem načinu</w:t>
            </w:r>
          </w:p>
        </w:tc>
        <w:tc>
          <w:tcPr>
            <w:tcW w:w="4245" w:type="dxa"/>
            <w:tcBorders>
              <w:top w:val="single" w:sz="4" w:space="0" w:color="auto"/>
              <w:left w:val="single" w:sz="4" w:space="0" w:color="auto"/>
              <w:bottom w:val="single" w:sz="4" w:space="0" w:color="auto"/>
              <w:right w:val="single" w:sz="4" w:space="0" w:color="auto"/>
            </w:tcBorders>
            <w:vAlign w:val="center"/>
          </w:tcPr>
          <w:p w14:paraId="35A94229" w14:textId="77777777" w:rsidR="00EF0803" w:rsidRPr="00FB382B" w:rsidRDefault="00EA5ABD" w:rsidP="00F94D62">
            <w:pPr>
              <w:spacing w:before="60" w:after="60"/>
              <w:jc w:val="center"/>
              <w:rPr>
                <w:lang w:eastAsia="en-US"/>
              </w:rPr>
            </w:pPr>
            <w:sdt>
              <w:sdtPr>
                <w:rPr>
                  <w:lang w:eastAsia="en-US"/>
                </w:rPr>
                <w:id w:val="-144282847"/>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top w:val="single" w:sz="4" w:space="0" w:color="auto"/>
              <w:left w:val="single" w:sz="4" w:space="0" w:color="auto"/>
              <w:bottom w:val="single" w:sz="4" w:space="0" w:color="auto"/>
              <w:right w:val="single" w:sz="4" w:space="0" w:color="auto"/>
            </w:tcBorders>
            <w:vAlign w:val="center"/>
          </w:tcPr>
          <w:p w14:paraId="395BEC12" w14:textId="77777777" w:rsidR="00EF0803" w:rsidRPr="00FB382B" w:rsidRDefault="00EA5ABD" w:rsidP="00F94D62">
            <w:pPr>
              <w:spacing w:before="60" w:after="60"/>
              <w:jc w:val="center"/>
              <w:rPr>
                <w:lang w:eastAsia="en-US"/>
              </w:rPr>
            </w:pPr>
            <w:sdt>
              <w:sdtPr>
                <w:rPr>
                  <w:lang w:eastAsia="en-US"/>
                </w:rPr>
                <w:id w:val="1511266646"/>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top w:val="single" w:sz="4" w:space="0" w:color="auto"/>
              <w:left w:val="single" w:sz="4" w:space="0" w:color="auto"/>
              <w:right w:val="single" w:sz="4" w:space="0" w:color="auto"/>
            </w:tcBorders>
          </w:tcPr>
          <w:p w14:paraId="167C4BD4" w14:textId="77777777" w:rsidR="00EF0803" w:rsidRPr="00FB382B" w:rsidRDefault="00EF0803" w:rsidP="00F94D62">
            <w:pPr>
              <w:spacing w:before="60" w:after="60"/>
              <w:rPr>
                <w:lang w:eastAsia="en-US"/>
              </w:rPr>
            </w:pPr>
          </w:p>
          <w:p w14:paraId="3975BCF6" w14:textId="77777777" w:rsidR="00EF0803" w:rsidRPr="00FB382B" w:rsidRDefault="00EF0803" w:rsidP="00F94D62">
            <w:pPr>
              <w:spacing w:before="60" w:after="60"/>
              <w:rPr>
                <w:lang w:eastAsia="en-US"/>
              </w:rPr>
            </w:pPr>
          </w:p>
        </w:tc>
      </w:tr>
      <w:tr w:rsidR="00EF0803" w:rsidRPr="00FB382B" w14:paraId="326E8428" w14:textId="77777777" w:rsidTr="00F94D62">
        <w:tc>
          <w:tcPr>
            <w:tcW w:w="701" w:type="dxa"/>
            <w:vMerge/>
            <w:tcBorders>
              <w:left w:val="single" w:sz="4" w:space="0" w:color="auto"/>
              <w:right w:val="single" w:sz="4" w:space="0" w:color="auto"/>
            </w:tcBorders>
          </w:tcPr>
          <w:p w14:paraId="2ACFD6D3"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2712004"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način delovanja: goniometrična zasnova, ki omogoča delovanje v širokem merilnem območju: 45° - 75°</w:t>
            </w:r>
          </w:p>
        </w:tc>
        <w:tc>
          <w:tcPr>
            <w:tcW w:w="4245" w:type="dxa"/>
            <w:tcBorders>
              <w:left w:val="single" w:sz="4" w:space="0" w:color="auto"/>
              <w:right w:val="single" w:sz="4" w:space="0" w:color="auto"/>
            </w:tcBorders>
            <w:vAlign w:val="center"/>
          </w:tcPr>
          <w:p w14:paraId="48E5F83E" w14:textId="77777777" w:rsidR="00EF0803" w:rsidRPr="00FB382B" w:rsidRDefault="00EA5ABD" w:rsidP="00F94D62">
            <w:pPr>
              <w:spacing w:before="60" w:after="60"/>
              <w:jc w:val="center"/>
              <w:rPr>
                <w:lang w:eastAsia="en-US"/>
              </w:rPr>
            </w:pPr>
            <w:sdt>
              <w:sdtPr>
                <w:rPr>
                  <w:lang w:eastAsia="en-US"/>
                </w:rPr>
                <w:id w:val="-572891518"/>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3971449C" w14:textId="77777777" w:rsidR="00EF0803" w:rsidRPr="00FB382B" w:rsidRDefault="00EA5ABD" w:rsidP="00F94D62">
            <w:pPr>
              <w:spacing w:before="60" w:after="60"/>
              <w:jc w:val="center"/>
              <w:rPr>
                <w:lang w:eastAsia="en-US"/>
              </w:rPr>
            </w:pPr>
            <w:sdt>
              <w:sdtPr>
                <w:rPr>
                  <w:lang w:eastAsia="en-US"/>
                </w:rPr>
                <w:id w:val="941649094"/>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4961D63C" w14:textId="77777777" w:rsidR="00EF0803" w:rsidRPr="00FB382B" w:rsidRDefault="00EF0803" w:rsidP="00F94D62">
            <w:pPr>
              <w:spacing w:before="60" w:after="60"/>
              <w:rPr>
                <w:lang w:eastAsia="en-US"/>
              </w:rPr>
            </w:pPr>
          </w:p>
          <w:p w14:paraId="4964932A" w14:textId="77777777" w:rsidR="00EF0803" w:rsidRPr="00FB382B" w:rsidRDefault="00EF0803" w:rsidP="00F94D62">
            <w:pPr>
              <w:spacing w:before="60" w:after="60"/>
              <w:rPr>
                <w:lang w:eastAsia="en-US"/>
              </w:rPr>
            </w:pPr>
          </w:p>
        </w:tc>
      </w:tr>
      <w:tr w:rsidR="00EF0803" w:rsidRPr="00FB382B" w14:paraId="28DB5643" w14:textId="77777777" w:rsidTr="00F94D62">
        <w:tc>
          <w:tcPr>
            <w:tcW w:w="701" w:type="dxa"/>
            <w:vMerge/>
            <w:tcBorders>
              <w:left w:val="single" w:sz="4" w:space="0" w:color="auto"/>
              <w:right w:val="single" w:sz="4" w:space="0" w:color="auto"/>
            </w:tcBorders>
          </w:tcPr>
          <w:p w14:paraId="54D0BA76"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68E2917"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kotna ločljivost; najmanj 0,005°</w:t>
            </w:r>
          </w:p>
        </w:tc>
        <w:tc>
          <w:tcPr>
            <w:tcW w:w="4245" w:type="dxa"/>
            <w:tcBorders>
              <w:left w:val="single" w:sz="4" w:space="0" w:color="auto"/>
              <w:right w:val="single" w:sz="4" w:space="0" w:color="auto"/>
            </w:tcBorders>
            <w:vAlign w:val="center"/>
          </w:tcPr>
          <w:p w14:paraId="76CB4A98" w14:textId="77777777" w:rsidR="00EF0803" w:rsidRPr="00FB382B" w:rsidRDefault="00EA5ABD" w:rsidP="00F94D62">
            <w:pPr>
              <w:spacing w:before="60" w:after="60"/>
              <w:jc w:val="center"/>
              <w:rPr>
                <w:lang w:eastAsia="en-US"/>
              </w:rPr>
            </w:pPr>
            <w:sdt>
              <w:sdtPr>
                <w:rPr>
                  <w:lang w:eastAsia="en-US"/>
                </w:rPr>
                <w:id w:val="-1319573635"/>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6FF990FE" w14:textId="77777777" w:rsidR="00EF0803" w:rsidRPr="00FB382B" w:rsidRDefault="00EA5ABD" w:rsidP="00F94D62">
            <w:pPr>
              <w:spacing w:before="60" w:after="60"/>
              <w:jc w:val="center"/>
              <w:rPr>
                <w:lang w:eastAsia="en-US"/>
              </w:rPr>
            </w:pPr>
            <w:sdt>
              <w:sdtPr>
                <w:rPr>
                  <w:lang w:eastAsia="en-US"/>
                </w:rPr>
                <w:id w:val="494153987"/>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543C5024" w14:textId="77777777" w:rsidR="00EF0803" w:rsidRPr="00FB382B" w:rsidRDefault="00EF0803" w:rsidP="00F94D62">
            <w:pPr>
              <w:spacing w:before="60" w:after="60"/>
              <w:rPr>
                <w:lang w:eastAsia="en-US"/>
              </w:rPr>
            </w:pPr>
          </w:p>
        </w:tc>
      </w:tr>
      <w:tr w:rsidR="00EF0803" w:rsidRPr="00FB382B" w14:paraId="572CB230" w14:textId="77777777" w:rsidTr="00F94D62">
        <w:tc>
          <w:tcPr>
            <w:tcW w:w="701" w:type="dxa"/>
            <w:vMerge/>
            <w:tcBorders>
              <w:left w:val="single" w:sz="4" w:space="0" w:color="auto"/>
              <w:right w:val="single" w:sz="4" w:space="0" w:color="auto"/>
            </w:tcBorders>
          </w:tcPr>
          <w:p w14:paraId="01891260"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2928BAD"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merilno območje lomnega količnika: 1,00 – 1,40</w:t>
            </w:r>
          </w:p>
        </w:tc>
        <w:tc>
          <w:tcPr>
            <w:tcW w:w="4245" w:type="dxa"/>
            <w:tcBorders>
              <w:left w:val="single" w:sz="4" w:space="0" w:color="auto"/>
              <w:right w:val="single" w:sz="4" w:space="0" w:color="auto"/>
            </w:tcBorders>
            <w:vAlign w:val="center"/>
          </w:tcPr>
          <w:p w14:paraId="4B051210" w14:textId="77777777" w:rsidR="00EF0803" w:rsidRPr="00FB382B" w:rsidRDefault="00EA5ABD" w:rsidP="00F94D62">
            <w:pPr>
              <w:spacing w:before="60" w:after="60"/>
              <w:jc w:val="center"/>
              <w:rPr>
                <w:lang w:eastAsia="en-US"/>
              </w:rPr>
            </w:pPr>
            <w:sdt>
              <w:sdtPr>
                <w:rPr>
                  <w:lang w:eastAsia="en-US"/>
                </w:rPr>
                <w:id w:val="-1988537544"/>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1C92C737" w14:textId="77777777" w:rsidR="00EF0803" w:rsidRPr="00FB382B" w:rsidRDefault="00EA5ABD" w:rsidP="00F94D62">
            <w:pPr>
              <w:spacing w:before="60" w:after="60"/>
              <w:jc w:val="center"/>
              <w:rPr>
                <w:lang w:eastAsia="en-US"/>
              </w:rPr>
            </w:pPr>
            <w:sdt>
              <w:sdtPr>
                <w:rPr>
                  <w:lang w:eastAsia="en-US"/>
                </w:rPr>
                <w:id w:val="291574263"/>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45F15A94" w14:textId="77777777" w:rsidR="00EF0803" w:rsidRPr="00FB382B" w:rsidRDefault="00EF0803" w:rsidP="00F94D62">
            <w:pPr>
              <w:spacing w:before="60" w:after="60"/>
              <w:rPr>
                <w:lang w:eastAsia="en-US"/>
              </w:rPr>
            </w:pPr>
          </w:p>
        </w:tc>
      </w:tr>
      <w:tr w:rsidR="00EF0803" w:rsidRPr="00FB382B" w14:paraId="5E7FC917" w14:textId="77777777" w:rsidTr="00F94D62">
        <w:tc>
          <w:tcPr>
            <w:tcW w:w="701" w:type="dxa"/>
            <w:vMerge/>
            <w:tcBorders>
              <w:left w:val="single" w:sz="4" w:space="0" w:color="auto"/>
              <w:right w:val="single" w:sz="4" w:space="0" w:color="auto"/>
            </w:tcBorders>
          </w:tcPr>
          <w:p w14:paraId="68BCADC8"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963C366" w14:textId="77777777" w:rsidR="00EF0803" w:rsidRPr="007F47F1" w:rsidRDefault="00EF0803" w:rsidP="0096573B">
            <w:pPr>
              <w:pStyle w:val="Odstavekseznama"/>
              <w:widowControl w:val="0"/>
              <w:numPr>
                <w:ilvl w:val="0"/>
                <w:numId w:val="3"/>
              </w:numPr>
              <w:autoSpaceDE w:val="0"/>
              <w:autoSpaceDN w:val="0"/>
              <w:jc w:val="left"/>
              <w:rPr>
                <w:lang w:eastAsia="en-US"/>
              </w:rPr>
            </w:pPr>
            <w:r>
              <w:rPr>
                <w:lang w:eastAsia="en-US"/>
              </w:rPr>
              <w:t>območje določanja debeline filmov in tankih plasti, v odvisnosti od lomnega količnika materiala: 10Å - 5 µm</w:t>
            </w:r>
          </w:p>
        </w:tc>
        <w:tc>
          <w:tcPr>
            <w:tcW w:w="4245" w:type="dxa"/>
            <w:tcBorders>
              <w:left w:val="single" w:sz="4" w:space="0" w:color="auto"/>
              <w:right w:val="single" w:sz="4" w:space="0" w:color="auto"/>
            </w:tcBorders>
            <w:vAlign w:val="center"/>
          </w:tcPr>
          <w:p w14:paraId="734BEF8D" w14:textId="77777777" w:rsidR="00EF0803" w:rsidRPr="00FB382B" w:rsidRDefault="00EA5ABD" w:rsidP="00F94D62">
            <w:pPr>
              <w:spacing w:before="60" w:after="60"/>
              <w:jc w:val="center"/>
              <w:rPr>
                <w:lang w:eastAsia="en-US"/>
              </w:rPr>
            </w:pPr>
            <w:sdt>
              <w:sdtPr>
                <w:rPr>
                  <w:lang w:eastAsia="en-US"/>
                </w:rPr>
                <w:id w:val="650024221"/>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4331E9B6" w14:textId="77777777" w:rsidR="00EF0803" w:rsidRPr="00FB382B" w:rsidRDefault="00EA5ABD" w:rsidP="00F94D62">
            <w:pPr>
              <w:spacing w:before="60" w:after="60"/>
              <w:jc w:val="center"/>
              <w:rPr>
                <w:lang w:eastAsia="en-US"/>
              </w:rPr>
            </w:pPr>
            <w:sdt>
              <w:sdtPr>
                <w:rPr>
                  <w:lang w:eastAsia="en-US"/>
                </w:rPr>
                <w:id w:val="-1155837220"/>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6CDFBDC3" w14:textId="77777777" w:rsidR="00EF0803" w:rsidRPr="00FB382B" w:rsidRDefault="00EF0803" w:rsidP="00F94D62">
            <w:pPr>
              <w:spacing w:before="60" w:after="60"/>
              <w:rPr>
                <w:lang w:eastAsia="en-US"/>
              </w:rPr>
            </w:pPr>
          </w:p>
        </w:tc>
      </w:tr>
      <w:tr w:rsidR="00EF0803" w:rsidRPr="00FB382B" w14:paraId="787E9DC5" w14:textId="77777777" w:rsidTr="00F94D62">
        <w:tc>
          <w:tcPr>
            <w:tcW w:w="701" w:type="dxa"/>
            <w:vMerge/>
            <w:tcBorders>
              <w:left w:val="single" w:sz="4" w:space="0" w:color="auto"/>
              <w:right w:val="single" w:sz="4" w:space="0" w:color="auto"/>
            </w:tcBorders>
          </w:tcPr>
          <w:p w14:paraId="67525CE2"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5DC228A9"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 xml:space="preserve">občutljivost aparata: velikost zaznane molekule najmanj 5 Da </w:t>
            </w:r>
            <w:r>
              <w:rPr>
                <w:lang w:eastAsia="en-US"/>
              </w:rPr>
              <w:lastRenderedPageBreak/>
              <w:t>v plinski atmosferi in največ 150 Da v raztopini</w:t>
            </w:r>
          </w:p>
        </w:tc>
        <w:tc>
          <w:tcPr>
            <w:tcW w:w="4245" w:type="dxa"/>
            <w:tcBorders>
              <w:left w:val="single" w:sz="4" w:space="0" w:color="auto"/>
              <w:right w:val="single" w:sz="4" w:space="0" w:color="auto"/>
            </w:tcBorders>
            <w:vAlign w:val="center"/>
          </w:tcPr>
          <w:p w14:paraId="7C9EBE12" w14:textId="77777777" w:rsidR="00EF0803" w:rsidRPr="00FB382B" w:rsidRDefault="00EA5ABD" w:rsidP="00F94D62">
            <w:pPr>
              <w:spacing w:before="60" w:after="60"/>
              <w:jc w:val="center"/>
              <w:rPr>
                <w:lang w:eastAsia="en-US"/>
              </w:rPr>
            </w:pPr>
            <w:sdt>
              <w:sdtPr>
                <w:rPr>
                  <w:lang w:eastAsia="en-US"/>
                </w:rPr>
                <w:id w:val="583343139"/>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70EEC135" w14:textId="77777777" w:rsidR="00EF0803" w:rsidRPr="00FB382B" w:rsidRDefault="00EA5ABD" w:rsidP="00F94D62">
            <w:pPr>
              <w:spacing w:before="60" w:after="60"/>
              <w:jc w:val="center"/>
              <w:rPr>
                <w:lang w:eastAsia="en-US"/>
              </w:rPr>
            </w:pPr>
            <w:sdt>
              <w:sdtPr>
                <w:rPr>
                  <w:lang w:eastAsia="en-US"/>
                </w:rPr>
                <w:id w:val="-418630724"/>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1276F416" w14:textId="77777777" w:rsidR="00EF0803" w:rsidRPr="00FB382B" w:rsidRDefault="00EF0803" w:rsidP="00F94D62">
            <w:pPr>
              <w:spacing w:before="60" w:after="60"/>
              <w:rPr>
                <w:lang w:eastAsia="en-US"/>
              </w:rPr>
            </w:pPr>
          </w:p>
        </w:tc>
      </w:tr>
      <w:tr w:rsidR="00EF0803" w:rsidRPr="00FB382B" w14:paraId="672C4725" w14:textId="77777777" w:rsidTr="00F94D62">
        <w:tc>
          <w:tcPr>
            <w:tcW w:w="701" w:type="dxa"/>
            <w:vMerge/>
            <w:tcBorders>
              <w:left w:val="single" w:sz="4" w:space="0" w:color="auto"/>
              <w:right w:val="single" w:sz="4" w:space="0" w:color="auto"/>
            </w:tcBorders>
          </w:tcPr>
          <w:p w14:paraId="2C778E19"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1930E8E"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kratkoročna dovoljena vrednost drsenja/odmika lomnega količnika ne sme presegati 0,5 µRIU (RIU=enota lomnega količnika); dolgoročna dovoljena vrednost drsenja/odmika lomnega količnika ne sme presegati 1 µRIU/min</w:t>
            </w:r>
          </w:p>
        </w:tc>
        <w:tc>
          <w:tcPr>
            <w:tcW w:w="4245" w:type="dxa"/>
            <w:tcBorders>
              <w:left w:val="single" w:sz="4" w:space="0" w:color="auto"/>
              <w:right w:val="single" w:sz="4" w:space="0" w:color="auto"/>
            </w:tcBorders>
            <w:vAlign w:val="center"/>
          </w:tcPr>
          <w:p w14:paraId="01A21D47" w14:textId="77777777" w:rsidR="00EF0803" w:rsidRPr="00FB382B" w:rsidRDefault="00EA5ABD" w:rsidP="00F94D62">
            <w:pPr>
              <w:spacing w:before="60" w:after="60"/>
              <w:jc w:val="center"/>
              <w:rPr>
                <w:lang w:eastAsia="en-US"/>
              </w:rPr>
            </w:pPr>
            <w:sdt>
              <w:sdtPr>
                <w:rPr>
                  <w:lang w:eastAsia="en-US"/>
                </w:rPr>
                <w:id w:val="569314464"/>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4349EF68" w14:textId="77777777" w:rsidR="00EF0803" w:rsidRPr="00FB382B" w:rsidRDefault="00EA5ABD" w:rsidP="00F94D62">
            <w:pPr>
              <w:spacing w:before="60" w:after="60"/>
              <w:jc w:val="center"/>
              <w:rPr>
                <w:lang w:eastAsia="en-US"/>
              </w:rPr>
            </w:pPr>
            <w:sdt>
              <w:sdtPr>
                <w:rPr>
                  <w:lang w:eastAsia="en-US"/>
                </w:rPr>
                <w:id w:val="1595289367"/>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06723A1E" w14:textId="77777777" w:rsidR="00EF0803" w:rsidRPr="00FB382B" w:rsidRDefault="00EF0803" w:rsidP="00F94D62">
            <w:pPr>
              <w:spacing w:before="60" w:after="60"/>
              <w:rPr>
                <w:lang w:eastAsia="en-US"/>
              </w:rPr>
            </w:pPr>
          </w:p>
        </w:tc>
      </w:tr>
      <w:tr w:rsidR="00EF0803" w:rsidRPr="00FB382B" w14:paraId="06937B57" w14:textId="77777777" w:rsidTr="00F94D62">
        <w:tc>
          <w:tcPr>
            <w:tcW w:w="701" w:type="dxa"/>
            <w:vMerge/>
            <w:tcBorders>
              <w:left w:val="single" w:sz="4" w:space="0" w:color="auto"/>
              <w:right w:val="single" w:sz="4" w:space="0" w:color="auto"/>
            </w:tcBorders>
          </w:tcPr>
          <w:p w14:paraId="28B243C3"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59DE6A34"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temperaturno območje delovanja aparata: 20°C – 40°C</w:t>
            </w:r>
          </w:p>
        </w:tc>
        <w:tc>
          <w:tcPr>
            <w:tcW w:w="4245" w:type="dxa"/>
            <w:tcBorders>
              <w:left w:val="single" w:sz="4" w:space="0" w:color="auto"/>
              <w:right w:val="single" w:sz="4" w:space="0" w:color="auto"/>
            </w:tcBorders>
            <w:vAlign w:val="center"/>
          </w:tcPr>
          <w:p w14:paraId="449D28FA" w14:textId="77777777" w:rsidR="00EF0803" w:rsidRPr="00FB382B" w:rsidRDefault="00EA5ABD" w:rsidP="00F94D62">
            <w:pPr>
              <w:spacing w:before="60" w:after="60"/>
              <w:jc w:val="center"/>
              <w:rPr>
                <w:lang w:eastAsia="en-US"/>
              </w:rPr>
            </w:pPr>
            <w:sdt>
              <w:sdtPr>
                <w:rPr>
                  <w:lang w:eastAsia="en-US"/>
                </w:rPr>
                <w:id w:val="-1374159946"/>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5C39E1B9" w14:textId="77777777" w:rsidR="00EF0803" w:rsidRPr="00FB382B" w:rsidRDefault="00EA5ABD" w:rsidP="00F94D62">
            <w:pPr>
              <w:spacing w:before="60" w:after="60"/>
              <w:jc w:val="center"/>
              <w:rPr>
                <w:lang w:eastAsia="en-US"/>
              </w:rPr>
            </w:pPr>
            <w:sdt>
              <w:sdtPr>
                <w:rPr>
                  <w:lang w:eastAsia="en-US"/>
                </w:rPr>
                <w:id w:val="-1066799590"/>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33956D6B" w14:textId="77777777" w:rsidR="00EF0803" w:rsidRPr="00FB382B" w:rsidRDefault="00EF0803" w:rsidP="00F94D62">
            <w:pPr>
              <w:spacing w:before="60" w:after="60"/>
              <w:rPr>
                <w:lang w:eastAsia="en-US"/>
              </w:rPr>
            </w:pPr>
          </w:p>
        </w:tc>
      </w:tr>
      <w:tr w:rsidR="00EF0803" w:rsidRPr="00FB382B" w14:paraId="0AE43C40" w14:textId="77777777" w:rsidTr="00F94D62">
        <w:tc>
          <w:tcPr>
            <w:tcW w:w="701" w:type="dxa"/>
            <w:vMerge/>
            <w:tcBorders>
              <w:left w:val="single" w:sz="4" w:space="0" w:color="auto"/>
              <w:right w:val="single" w:sz="4" w:space="0" w:color="auto"/>
            </w:tcBorders>
          </w:tcPr>
          <w:p w14:paraId="62EF676F"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55FFB52"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aparat omogoča uporabo širokega nabora senzorskih površin, tako organskih kot anorganskih plasti</w:t>
            </w:r>
          </w:p>
        </w:tc>
        <w:tc>
          <w:tcPr>
            <w:tcW w:w="4245" w:type="dxa"/>
            <w:tcBorders>
              <w:left w:val="single" w:sz="4" w:space="0" w:color="auto"/>
              <w:right w:val="single" w:sz="4" w:space="0" w:color="auto"/>
            </w:tcBorders>
            <w:vAlign w:val="center"/>
          </w:tcPr>
          <w:p w14:paraId="1E394525" w14:textId="77777777" w:rsidR="00EF0803" w:rsidRPr="00FB382B" w:rsidRDefault="00EA5ABD" w:rsidP="00F94D62">
            <w:pPr>
              <w:spacing w:before="60" w:after="60"/>
              <w:jc w:val="center"/>
              <w:rPr>
                <w:lang w:eastAsia="en-US"/>
              </w:rPr>
            </w:pPr>
            <w:sdt>
              <w:sdtPr>
                <w:rPr>
                  <w:lang w:eastAsia="en-US"/>
                </w:rPr>
                <w:id w:val="129753359"/>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161E5371" w14:textId="77777777" w:rsidR="00EF0803" w:rsidRPr="00FB382B" w:rsidRDefault="00EA5ABD" w:rsidP="00F94D62">
            <w:pPr>
              <w:spacing w:before="60" w:after="60"/>
              <w:jc w:val="center"/>
              <w:rPr>
                <w:lang w:eastAsia="en-US"/>
              </w:rPr>
            </w:pPr>
            <w:sdt>
              <w:sdtPr>
                <w:rPr>
                  <w:lang w:eastAsia="en-US"/>
                </w:rPr>
                <w:id w:val="-906293515"/>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2473D5F7" w14:textId="77777777" w:rsidR="00EF0803" w:rsidRPr="00FB382B" w:rsidRDefault="00EF0803" w:rsidP="00F94D62">
            <w:pPr>
              <w:spacing w:before="60" w:after="60"/>
              <w:rPr>
                <w:lang w:eastAsia="en-US"/>
              </w:rPr>
            </w:pPr>
          </w:p>
        </w:tc>
      </w:tr>
      <w:tr w:rsidR="00EF0803" w:rsidRPr="00FB382B" w14:paraId="27E3201F" w14:textId="77777777" w:rsidTr="00F94D62">
        <w:tc>
          <w:tcPr>
            <w:tcW w:w="701" w:type="dxa"/>
            <w:vMerge/>
            <w:tcBorders>
              <w:left w:val="single" w:sz="4" w:space="0" w:color="auto"/>
              <w:right w:val="single" w:sz="4" w:space="0" w:color="auto"/>
            </w:tcBorders>
          </w:tcPr>
          <w:p w14:paraId="70E81CB8"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right w:val="single" w:sz="4" w:space="0" w:color="auto"/>
            </w:tcBorders>
          </w:tcPr>
          <w:p w14:paraId="13A2A4E6" w14:textId="77777777" w:rsidR="00EF0803" w:rsidRPr="00FB382B" w:rsidRDefault="00EF0803" w:rsidP="0096573B">
            <w:pPr>
              <w:pStyle w:val="Odstavekseznama"/>
              <w:numPr>
                <w:ilvl w:val="0"/>
                <w:numId w:val="3"/>
              </w:numPr>
              <w:spacing w:line="259" w:lineRule="auto"/>
            </w:pPr>
            <w:r>
              <w:t>uporaba raztopin na vodni osnovi, kot tudi organska topila</w:t>
            </w:r>
          </w:p>
        </w:tc>
        <w:tc>
          <w:tcPr>
            <w:tcW w:w="4245" w:type="dxa"/>
            <w:tcBorders>
              <w:left w:val="single" w:sz="4" w:space="0" w:color="auto"/>
              <w:right w:val="single" w:sz="4" w:space="0" w:color="auto"/>
            </w:tcBorders>
            <w:vAlign w:val="center"/>
          </w:tcPr>
          <w:p w14:paraId="619CCE50" w14:textId="77777777" w:rsidR="00EF0803" w:rsidRPr="00FB382B" w:rsidRDefault="00EA5ABD" w:rsidP="00F94D62">
            <w:pPr>
              <w:spacing w:before="60" w:after="60"/>
              <w:jc w:val="center"/>
              <w:rPr>
                <w:lang w:eastAsia="en-US"/>
              </w:rPr>
            </w:pPr>
            <w:sdt>
              <w:sdtPr>
                <w:rPr>
                  <w:lang w:eastAsia="en-US"/>
                </w:rPr>
                <w:id w:val="1847047224"/>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right w:val="single" w:sz="4" w:space="0" w:color="auto"/>
            </w:tcBorders>
            <w:vAlign w:val="center"/>
          </w:tcPr>
          <w:p w14:paraId="57A3CD32" w14:textId="77777777" w:rsidR="00EF0803" w:rsidRPr="00FB382B" w:rsidRDefault="00EA5ABD" w:rsidP="00F94D62">
            <w:pPr>
              <w:spacing w:before="60" w:after="60"/>
              <w:jc w:val="center"/>
              <w:rPr>
                <w:lang w:eastAsia="en-US"/>
              </w:rPr>
            </w:pPr>
            <w:sdt>
              <w:sdtPr>
                <w:rPr>
                  <w:lang w:eastAsia="en-US"/>
                </w:rPr>
                <w:id w:val="1620116226"/>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4203D3DA" w14:textId="77777777" w:rsidR="00EF0803" w:rsidRPr="00FB382B" w:rsidRDefault="00EF0803" w:rsidP="00F94D62">
            <w:pPr>
              <w:spacing w:before="60" w:after="60"/>
              <w:rPr>
                <w:lang w:eastAsia="en-US"/>
              </w:rPr>
            </w:pPr>
          </w:p>
        </w:tc>
      </w:tr>
      <w:tr w:rsidR="00EF0803" w:rsidRPr="00FB382B" w14:paraId="3F934C91" w14:textId="77777777" w:rsidTr="00F94D62">
        <w:tc>
          <w:tcPr>
            <w:tcW w:w="701" w:type="dxa"/>
            <w:vMerge/>
            <w:tcBorders>
              <w:left w:val="single" w:sz="4" w:space="0" w:color="auto"/>
              <w:right w:val="single" w:sz="4" w:space="0" w:color="auto"/>
            </w:tcBorders>
          </w:tcPr>
          <w:p w14:paraId="4F541B81"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right w:val="single" w:sz="4" w:space="0" w:color="auto"/>
            </w:tcBorders>
          </w:tcPr>
          <w:p w14:paraId="68B00053" w14:textId="77777777" w:rsidR="00EF0803" w:rsidRPr="001258A1" w:rsidRDefault="00EF0803" w:rsidP="0096573B">
            <w:pPr>
              <w:pStyle w:val="Odstavekseznama"/>
              <w:widowControl w:val="0"/>
              <w:numPr>
                <w:ilvl w:val="0"/>
                <w:numId w:val="3"/>
              </w:numPr>
              <w:autoSpaceDE w:val="0"/>
              <w:autoSpaceDN w:val="0"/>
              <w:jc w:val="left"/>
              <w:rPr>
                <w:lang w:eastAsia="en-US"/>
              </w:rPr>
            </w:pPr>
            <w:r>
              <w:rPr>
                <w:lang w:eastAsia="en-US"/>
              </w:rPr>
              <w:t>dva pretočna kanala z dvema laserjema (670 nm in 785 nm), s čimer je omogočeno istočasno določevanje debeline in lomnega količnika</w:t>
            </w:r>
          </w:p>
        </w:tc>
        <w:tc>
          <w:tcPr>
            <w:tcW w:w="4245" w:type="dxa"/>
            <w:tcBorders>
              <w:top w:val="single" w:sz="4" w:space="0" w:color="auto"/>
              <w:left w:val="single" w:sz="4" w:space="0" w:color="auto"/>
              <w:right w:val="single" w:sz="4" w:space="0" w:color="auto"/>
            </w:tcBorders>
            <w:vAlign w:val="center"/>
          </w:tcPr>
          <w:p w14:paraId="43094F89" w14:textId="77777777" w:rsidR="00EF0803" w:rsidRPr="00FB382B" w:rsidRDefault="00EA5ABD" w:rsidP="00F94D62">
            <w:pPr>
              <w:spacing w:before="60" w:after="60"/>
              <w:jc w:val="center"/>
              <w:rPr>
                <w:lang w:eastAsia="en-US"/>
              </w:rPr>
            </w:pPr>
            <w:sdt>
              <w:sdtPr>
                <w:rPr>
                  <w:lang w:eastAsia="en-US"/>
                </w:rPr>
                <w:id w:val="1383598791"/>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top w:val="single" w:sz="4" w:space="0" w:color="auto"/>
              <w:left w:val="single" w:sz="4" w:space="0" w:color="auto"/>
              <w:right w:val="single" w:sz="4" w:space="0" w:color="auto"/>
            </w:tcBorders>
            <w:vAlign w:val="center"/>
          </w:tcPr>
          <w:p w14:paraId="573D1D60" w14:textId="77777777" w:rsidR="00EF0803" w:rsidRPr="00FB382B" w:rsidRDefault="00EA5ABD" w:rsidP="00F94D62">
            <w:pPr>
              <w:spacing w:before="60" w:after="60"/>
              <w:jc w:val="center"/>
              <w:rPr>
                <w:lang w:eastAsia="en-US"/>
              </w:rPr>
            </w:pPr>
            <w:sdt>
              <w:sdtPr>
                <w:rPr>
                  <w:lang w:eastAsia="en-US"/>
                </w:rPr>
                <w:id w:val="805432278"/>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5E9CC736" w14:textId="77777777" w:rsidR="00EF0803" w:rsidRPr="00FB382B" w:rsidRDefault="00EF0803" w:rsidP="00F94D62">
            <w:pPr>
              <w:spacing w:before="60" w:after="60"/>
              <w:rPr>
                <w:lang w:eastAsia="en-US"/>
              </w:rPr>
            </w:pPr>
          </w:p>
        </w:tc>
      </w:tr>
      <w:tr w:rsidR="00EF0803" w:rsidRPr="00FB382B" w14:paraId="73CFCAC4" w14:textId="77777777" w:rsidTr="00F94D62">
        <w:trPr>
          <w:trHeight w:val="397"/>
        </w:trPr>
        <w:tc>
          <w:tcPr>
            <w:tcW w:w="701" w:type="dxa"/>
            <w:vMerge/>
            <w:tcBorders>
              <w:left w:val="single" w:sz="4" w:space="0" w:color="auto"/>
              <w:right w:val="single" w:sz="4" w:space="0" w:color="auto"/>
            </w:tcBorders>
          </w:tcPr>
          <w:p w14:paraId="10ED2A60"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57F543A"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1x pretočna celica</w:t>
            </w:r>
          </w:p>
        </w:tc>
        <w:tc>
          <w:tcPr>
            <w:tcW w:w="4245" w:type="dxa"/>
            <w:tcBorders>
              <w:left w:val="single" w:sz="4" w:space="0" w:color="auto"/>
              <w:bottom w:val="single" w:sz="4" w:space="0" w:color="auto"/>
              <w:right w:val="single" w:sz="4" w:space="0" w:color="auto"/>
            </w:tcBorders>
            <w:vAlign w:val="center"/>
          </w:tcPr>
          <w:p w14:paraId="30CF2D7B" w14:textId="77777777" w:rsidR="00EF0803" w:rsidRPr="00FB382B" w:rsidRDefault="00EA5ABD" w:rsidP="00F94D62">
            <w:pPr>
              <w:spacing w:before="60" w:after="60"/>
              <w:jc w:val="center"/>
              <w:rPr>
                <w:lang w:eastAsia="en-US"/>
              </w:rPr>
            </w:pPr>
            <w:sdt>
              <w:sdtPr>
                <w:rPr>
                  <w:lang w:eastAsia="en-US"/>
                </w:rPr>
                <w:id w:val="-1059320961"/>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bottom w:val="single" w:sz="4" w:space="0" w:color="auto"/>
              <w:right w:val="single" w:sz="4" w:space="0" w:color="auto"/>
            </w:tcBorders>
            <w:vAlign w:val="center"/>
          </w:tcPr>
          <w:p w14:paraId="17109DA1" w14:textId="77777777" w:rsidR="00EF0803" w:rsidRPr="00FB382B" w:rsidRDefault="00EA5ABD" w:rsidP="00F94D62">
            <w:pPr>
              <w:spacing w:before="60" w:after="60"/>
              <w:jc w:val="center"/>
              <w:rPr>
                <w:lang w:eastAsia="en-US"/>
              </w:rPr>
            </w:pPr>
            <w:sdt>
              <w:sdtPr>
                <w:rPr>
                  <w:lang w:eastAsia="en-US"/>
                </w:rPr>
                <w:id w:val="-922639493"/>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737BEA13" w14:textId="77777777" w:rsidR="00EF0803" w:rsidRPr="00FB382B" w:rsidRDefault="00EF0803" w:rsidP="00F94D62">
            <w:pPr>
              <w:spacing w:before="60" w:after="60"/>
              <w:rPr>
                <w:lang w:eastAsia="en-US"/>
              </w:rPr>
            </w:pPr>
          </w:p>
        </w:tc>
      </w:tr>
      <w:tr w:rsidR="00EF0803" w:rsidRPr="00FB382B" w14:paraId="358AB65C" w14:textId="77777777" w:rsidTr="00F94D62">
        <w:trPr>
          <w:trHeight w:val="294"/>
        </w:trPr>
        <w:tc>
          <w:tcPr>
            <w:tcW w:w="701" w:type="dxa"/>
            <w:vMerge/>
            <w:tcBorders>
              <w:left w:val="single" w:sz="4" w:space="0" w:color="auto"/>
              <w:right w:val="single" w:sz="4" w:space="0" w:color="auto"/>
            </w:tcBorders>
          </w:tcPr>
          <w:p w14:paraId="05A2C8C1"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50FC37DA" w14:textId="77777777" w:rsidR="00EF0803" w:rsidRPr="00FB382B" w:rsidRDefault="00EF0803" w:rsidP="0096573B">
            <w:pPr>
              <w:pStyle w:val="Odstavekseznama"/>
              <w:widowControl w:val="0"/>
              <w:numPr>
                <w:ilvl w:val="0"/>
                <w:numId w:val="3"/>
              </w:numPr>
              <w:autoSpaceDE w:val="0"/>
              <w:autoSpaceDN w:val="0"/>
              <w:jc w:val="left"/>
              <w:rPr>
                <w:lang w:eastAsia="en-US"/>
              </w:rPr>
            </w:pPr>
            <w:r>
              <w:rPr>
                <w:lang w:eastAsia="en-US"/>
              </w:rPr>
              <w:t>5x senzorji z zlato površino</w:t>
            </w:r>
          </w:p>
        </w:tc>
        <w:tc>
          <w:tcPr>
            <w:tcW w:w="4245" w:type="dxa"/>
            <w:tcBorders>
              <w:left w:val="single" w:sz="4" w:space="0" w:color="auto"/>
              <w:bottom w:val="single" w:sz="4" w:space="0" w:color="auto"/>
              <w:right w:val="single" w:sz="4" w:space="0" w:color="auto"/>
            </w:tcBorders>
            <w:vAlign w:val="center"/>
          </w:tcPr>
          <w:p w14:paraId="76F798AF" w14:textId="77777777" w:rsidR="00EF0803" w:rsidRPr="00FB382B" w:rsidRDefault="00EA5ABD" w:rsidP="00F94D62">
            <w:pPr>
              <w:spacing w:before="60" w:after="60"/>
              <w:jc w:val="center"/>
              <w:rPr>
                <w:lang w:eastAsia="en-US"/>
              </w:rPr>
            </w:pPr>
            <w:sdt>
              <w:sdtPr>
                <w:rPr>
                  <w:lang w:eastAsia="en-US"/>
                </w:rPr>
                <w:id w:val="1695721899"/>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bottom w:val="single" w:sz="4" w:space="0" w:color="auto"/>
              <w:right w:val="single" w:sz="4" w:space="0" w:color="auto"/>
            </w:tcBorders>
            <w:vAlign w:val="center"/>
          </w:tcPr>
          <w:p w14:paraId="13A96065" w14:textId="77777777" w:rsidR="00EF0803" w:rsidRPr="00FB382B" w:rsidRDefault="00EA5ABD" w:rsidP="00F94D62">
            <w:pPr>
              <w:spacing w:before="60" w:after="60"/>
              <w:jc w:val="center"/>
              <w:rPr>
                <w:lang w:eastAsia="en-US"/>
              </w:rPr>
            </w:pPr>
            <w:sdt>
              <w:sdtPr>
                <w:rPr>
                  <w:lang w:eastAsia="en-US"/>
                </w:rPr>
                <w:id w:val="-1685429737"/>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63E3CF0B" w14:textId="77777777" w:rsidR="00EF0803" w:rsidRPr="00FB382B" w:rsidRDefault="00EF0803" w:rsidP="00F94D62">
            <w:pPr>
              <w:spacing w:before="60" w:after="60"/>
              <w:rPr>
                <w:lang w:eastAsia="en-US"/>
              </w:rPr>
            </w:pPr>
          </w:p>
        </w:tc>
      </w:tr>
      <w:tr w:rsidR="00EF0803" w:rsidRPr="00FB382B" w14:paraId="21A9A668" w14:textId="77777777" w:rsidTr="00F94D62">
        <w:tc>
          <w:tcPr>
            <w:tcW w:w="701" w:type="dxa"/>
            <w:vMerge/>
            <w:tcBorders>
              <w:left w:val="single" w:sz="4" w:space="0" w:color="auto"/>
              <w:right w:val="single" w:sz="4" w:space="0" w:color="auto"/>
            </w:tcBorders>
          </w:tcPr>
          <w:p w14:paraId="2582A756" w14:textId="77777777" w:rsidR="00EF0803" w:rsidRPr="00FB382B" w:rsidRDefault="00EF0803" w:rsidP="00F94D6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05A65C3" w14:textId="77777777" w:rsidR="00EF0803" w:rsidRPr="00FB382B" w:rsidRDefault="00EF0803" w:rsidP="0096573B">
            <w:pPr>
              <w:pStyle w:val="Odstavekseznama"/>
              <w:widowControl w:val="0"/>
              <w:numPr>
                <w:ilvl w:val="0"/>
                <w:numId w:val="3"/>
              </w:numPr>
              <w:autoSpaceDE w:val="0"/>
              <w:autoSpaceDN w:val="0"/>
              <w:contextualSpacing w:val="0"/>
              <w:jc w:val="left"/>
              <w:rPr>
                <w:lang w:eastAsia="en-US"/>
              </w:rPr>
            </w:pPr>
            <w:r w:rsidRPr="009616E1">
              <w:rPr>
                <w:lang w:eastAsia="en-US"/>
              </w:rPr>
              <w:t>programska oprema za nadzor aparata in obdelavo ter analizo podatkov</w:t>
            </w:r>
          </w:p>
        </w:tc>
        <w:tc>
          <w:tcPr>
            <w:tcW w:w="4245" w:type="dxa"/>
            <w:tcBorders>
              <w:left w:val="single" w:sz="4" w:space="0" w:color="auto"/>
              <w:bottom w:val="single" w:sz="4" w:space="0" w:color="auto"/>
              <w:right w:val="single" w:sz="4" w:space="0" w:color="auto"/>
            </w:tcBorders>
            <w:vAlign w:val="center"/>
          </w:tcPr>
          <w:p w14:paraId="46FEA34F" w14:textId="77777777" w:rsidR="00EF0803" w:rsidRPr="00FB382B" w:rsidRDefault="00EA5ABD" w:rsidP="00F94D62">
            <w:pPr>
              <w:spacing w:before="60" w:after="60"/>
              <w:jc w:val="center"/>
              <w:rPr>
                <w:lang w:eastAsia="en-US"/>
              </w:rPr>
            </w:pPr>
            <w:sdt>
              <w:sdtPr>
                <w:rPr>
                  <w:lang w:eastAsia="en-US"/>
                </w:rPr>
                <w:id w:val="-375382784"/>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DA</w:t>
            </w:r>
          </w:p>
        </w:tc>
        <w:tc>
          <w:tcPr>
            <w:tcW w:w="3986" w:type="dxa"/>
            <w:tcBorders>
              <w:left w:val="single" w:sz="4" w:space="0" w:color="auto"/>
              <w:bottom w:val="single" w:sz="4" w:space="0" w:color="auto"/>
              <w:right w:val="single" w:sz="4" w:space="0" w:color="auto"/>
            </w:tcBorders>
            <w:vAlign w:val="center"/>
          </w:tcPr>
          <w:p w14:paraId="31CBF3C1" w14:textId="77777777" w:rsidR="00EF0803" w:rsidRPr="00FB382B" w:rsidRDefault="00EA5ABD" w:rsidP="00F94D62">
            <w:pPr>
              <w:spacing w:before="60" w:after="60"/>
              <w:jc w:val="center"/>
              <w:rPr>
                <w:lang w:eastAsia="en-US"/>
              </w:rPr>
            </w:pPr>
            <w:sdt>
              <w:sdtPr>
                <w:rPr>
                  <w:lang w:eastAsia="en-US"/>
                </w:rPr>
                <w:id w:val="677856828"/>
                <w14:checkbox>
                  <w14:checked w14:val="0"/>
                  <w14:checkedState w14:val="2612" w14:font="MS Gothic"/>
                  <w14:uncheckedState w14:val="2610" w14:font="MS Gothic"/>
                </w14:checkbox>
              </w:sdtPr>
              <w:sdtEndPr/>
              <w:sdtContent>
                <w:r w:rsidR="00EF0803">
                  <w:rPr>
                    <w:rFonts w:ascii="MS Gothic" w:eastAsia="MS Gothic" w:hAnsi="MS Gothic" w:hint="eastAsia"/>
                    <w:lang w:eastAsia="en-US"/>
                  </w:rPr>
                  <w:t>☐</w:t>
                </w:r>
              </w:sdtContent>
            </w:sdt>
            <w:r w:rsidR="00EF0803">
              <w:rPr>
                <w:lang w:eastAsia="en-US"/>
              </w:rPr>
              <w:t xml:space="preserve">   </w:t>
            </w:r>
            <w:r w:rsidR="00EF0803" w:rsidRPr="00FB382B">
              <w:rPr>
                <w:lang w:eastAsia="en-US"/>
              </w:rPr>
              <w:t>NE</w:t>
            </w:r>
          </w:p>
        </w:tc>
        <w:tc>
          <w:tcPr>
            <w:tcW w:w="1700" w:type="dxa"/>
            <w:tcBorders>
              <w:left w:val="single" w:sz="4" w:space="0" w:color="auto"/>
              <w:right w:val="single" w:sz="4" w:space="0" w:color="auto"/>
            </w:tcBorders>
          </w:tcPr>
          <w:p w14:paraId="7852F5B9" w14:textId="77777777" w:rsidR="00EF0803" w:rsidRPr="00FB382B" w:rsidRDefault="00EF0803" w:rsidP="00F94D62">
            <w:pPr>
              <w:spacing w:before="60" w:after="60"/>
              <w:rPr>
                <w:lang w:eastAsia="en-US"/>
              </w:rPr>
            </w:pPr>
          </w:p>
        </w:tc>
      </w:tr>
    </w:tbl>
    <w:p w14:paraId="140BCA95" w14:textId="2F699B05" w:rsidR="00E240AC" w:rsidRPr="00FB382B" w:rsidRDefault="00E240AC" w:rsidP="00E74207"/>
    <w:p w14:paraId="016CCCDC" w14:textId="77777777" w:rsidR="00697FBB" w:rsidRPr="00FB382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FB382B" w:rsidRDefault="00340A16" w:rsidP="00E74207"/>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97B4" w14:textId="77777777" w:rsidR="0096573B" w:rsidRDefault="0096573B" w:rsidP="00233848">
      <w:r>
        <w:separator/>
      </w:r>
    </w:p>
  </w:endnote>
  <w:endnote w:type="continuationSeparator" w:id="0">
    <w:p w14:paraId="3A72798C" w14:textId="77777777" w:rsidR="0096573B" w:rsidRDefault="0096573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F1CACE4" w:rsidR="001D0F50" w:rsidRPr="00DF4CD5" w:rsidRDefault="00B811DC" w:rsidP="00D77B6F">
    <w:pPr>
      <w:pStyle w:val="Noga"/>
      <w:pBdr>
        <w:top w:val="single" w:sz="4" w:space="1" w:color="auto"/>
      </w:pBdr>
      <w:rPr>
        <w:rFonts w:ascii="Calibri" w:hAnsi="Calibri" w:cs="Calibri"/>
        <w:sz w:val="16"/>
        <w:szCs w:val="16"/>
      </w:rPr>
    </w:pPr>
    <w:r w:rsidRPr="00B811DC">
      <w:rPr>
        <w:rFonts w:ascii="Calibri" w:hAnsi="Calibri" w:cs="Calibri"/>
        <w:sz w:val="16"/>
        <w:szCs w:val="16"/>
      </w:rPr>
      <w:t>302/43 – RIUM58-FERI-03.4/2021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2A24BED5" w:rsidR="001D0F50" w:rsidRPr="00DF4CD5" w:rsidRDefault="00B811DC" w:rsidP="0078343D">
        <w:pPr>
          <w:pStyle w:val="Noga"/>
          <w:pBdr>
            <w:top w:val="single" w:sz="4" w:space="1" w:color="auto"/>
          </w:pBdr>
          <w:rPr>
            <w:rFonts w:ascii="Calibri" w:hAnsi="Calibri" w:cs="Calibri"/>
            <w:sz w:val="16"/>
            <w:szCs w:val="16"/>
          </w:rPr>
        </w:pPr>
        <w:r w:rsidRPr="00B811DC">
          <w:rPr>
            <w:rFonts w:ascii="Calibri" w:hAnsi="Calibri" w:cs="Calibri"/>
            <w:sz w:val="16"/>
            <w:szCs w:val="16"/>
          </w:rPr>
          <w:t>302/43 – RIUM58-FERI-03.4/2021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49E92FF1"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C459" w14:textId="77777777" w:rsidR="0096573B" w:rsidRDefault="0096573B" w:rsidP="00233848">
      <w:r>
        <w:separator/>
      </w:r>
    </w:p>
  </w:footnote>
  <w:footnote w:type="continuationSeparator" w:id="0">
    <w:p w14:paraId="6799F7A6" w14:textId="77777777" w:rsidR="0096573B" w:rsidRDefault="0096573B"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461A25A" w14:textId="6DB9CDAF" w:rsidR="00EF0803" w:rsidRPr="00F16556" w:rsidRDefault="00EF0803" w:rsidP="00EF0803">
      <w:pPr>
        <w:pStyle w:val="Sprotnaopomba-besedilo"/>
        <w:rPr>
          <w:i w:val="0"/>
          <w:iCs/>
        </w:rPr>
      </w:pPr>
      <w:r w:rsidRPr="00F16556">
        <w:rPr>
          <w:rStyle w:val="Sprotnaopomba-sklic"/>
          <w:i/>
          <w:iCs/>
        </w:rPr>
        <w:footnoteRef/>
      </w:r>
      <w:r w:rsidRPr="00F16556">
        <w:rPr>
          <w:i w:val="0"/>
          <w:iCs/>
        </w:rPr>
        <w:t xml:space="preserve"> </w:t>
      </w:r>
      <w:r w:rsidR="00F16556" w:rsidRPr="00F16556">
        <w:rPr>
          <w:i w:val="0"/>
          <w:iCs/>
        </w:rPr>
        <w:t>Ponudnik mora natančno navesti dejanske tehnične specifikacije ponujene opreme po vseh zahtevah.</w:t>
      </w:r>
    </w:p>
  </w:footnote>
  <w:footnote w:id="3">
    <w:p w14:paraId="309DFD82" w14:textId="0D8C901D" w:rsidR="00EF0803" w:rsidRDefault="00EF0803" w:rsidP="00EF0803">
      <w:pPr>
        <w:pStyle w:val="Sprotnaopomba-besedilo"/>
      </w:pPr>
      <w:r w:rsidRPr="00F16556">
        <w:rPr>
          <w:rStyle w:val="Sprotnaopomba-sklic"/>
          <w:i/>
          <w:iCs/>
        </w:rPr>
        <w:footnoteRef/>
      </w:r>
      <w:r w:rsidRPr="00F16556">
        <w:rPr>
          <w:i w:val="0"/>
          <w:iCs/>
        </w:rPr>
        <w:t xml:space="preserve"> </w:t>
      </w:r>
      <w:r w:rsidR="00F16556" w:rsidRPr="00F16556">
        <w:rPr>
          <w:i w:val="0"/>
          <w:iCs/>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A5D4DA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432B8E">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77692BD"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F16556">
      <w:rPr>
        <w:rFonts w:cstheme="minorHAnsi"/>
        <w:sz w:val="18"/>
        <w:szCs w:val="18"/>
      </w:rPr>
      <w:t>2</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73903D45"/>
    <w:multiLevelType w:val="hybridMultilevel"/>
    <w:tmpl w:val="89F055C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34206094">
    <w:abstractNumId w:val="0"/>
  </w:num>
  <w:num w:numId="2" w16cid:durableId="1027291932">
    <w:abstractNumId w:val="1"/>
  </w:num>
  <w:num w:numId="3" w16cid:durableId="23968362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0F4837"/>
    <w:rsid w:val="001049B2"/>
    <w:rsid w:val="001131C7"/>
    <w:rsid w:val="00113B27"/>
    <w:rsid w:val="0011423D"/>
    <w:rsid w:val="00115AB4"/>
    <w:rsid w:val="00115AEC"/>
    <w:rsid w:val="001221F2"/>
    <w:rsid w:val="001258A1"/>
    <w:rsid w:val="0013149F"/>
    <w:rsid w:val="00136561"/>
    <w:rsid w:val="00142159"/>
    <w:rsid w:val="00144E95"/>
    <w:rsid w:val="00145B34"/>
    <w:rsid w:val="0014632B"/>
    <w:rsid w:val="0015089F"/>
    <w:rsid w:val="0017003A"/>
    <w:rsid w:val="00185373"/>
    <w:rsid w:val="0018680B"/>
    <w:rsid w:val="001979E6"/>
    <w:rsid w:val="001B084D"/>
    <w:rsid w:val="001B0B71"/>
    <w:rsid w:val="001B4D35"/>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77EFB"/>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1C9C"/>
    <w:rsid w:val="003349F5"/>
    <w:rsid w:val="00340A16"/>
    <w:rsid w:val="00341136"/>
    <w:rsid w:val="00347559"/>
    <w:rsid w:val="00354656"/>
    <w:rsid w:val="003565A6"/>
    <w:rsid w:val="0036461C"/>
    <w:rsid w:val="00366301"/>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182"/>
    <w:rsid w:val="00416317"/>
    <w:rsid w:val="00420FFF"/>
    <w:rsid w:val="0042146F"/>
    <w:rsid w:val="004239C1"/>
    <w:rsid w:val="00432B8E"/>
    <w:rsid w:val="00434A26"/>
    <w:rsid w:val="00435749"/>
    <w:rsid w:val="004357AE"/>
    <w:rsid w:val="00440BAE"/>
    <w:rsid w:val="00442550"/>
    <w:rsid w:val="00443A26"/>
    <w:rsid w:val="00445AE1"/>
    <w:rsid w:val="00453F77"/>
    <w:rsid w:val="004671A2"/>
    <w:rsid w:val="00472C17"/>
    <w:rsid w:val="004734AD"/>
    <w:rsid w:val="00485358"/>
    <w:rsid w:val="004944BA"/>
    <w:rsid w:val="00495C6A"/>
    <w:rsid w:val="004A1BE9"/>
    <w:rsid w:val="004A47CE"/>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10CB"/>
    <w:rsid w:val="00626D21"/>
    <w:rsid w:val="006327D2"/>
    <w:rsid w:val="00641161"/>
    <w:rsid w:val="006504AD"/>
    <w:rsid w:val="00651849"/>
    <w:rsid w:val="00661092"/>
    <w:rsid w:val="006733E5"/>
    <w:rsid w:val="006771DE"/>
    <w:rsid w:val="00681CA1"/>
    <w:rsid w:val="00690E50"/>
    <w:rsid w:val="00694641"/>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7F1"/>
    <w:rsid w:val="007F4800"/>
    <w:rsid w:val="00800F3C"/>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5AA"/>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3AF2"/>
    <w:rsid w:val="00914A19"/>
    <w:rsid w:val="00915262"/>
    <w:rsid w:val="009154F4"/>
    <w:rsid w:val="00926308"/>
    <w:rsid w:val="009308DD"/>
    <w:rsid w:val="00934A1A"/>
    <w:rsid w:val="00936D0F"/>
    <w:rsid w:val="009434FB"/>
    <w:rsid w:val="00943E76"/>
    <w:rsid w:val="009477FB"/>
    <w:rsid w:val="00947A10"/>
    <w:rsid w:val="00957BB7"/>
    <w:rsid w:val="00962B43"/>
    <w:rsid w:val="0096523F"/>
    <w:rsid w:val="0096573B"/>
    <w:rsid w:val="00965B6C"/>
    <w:rsid w:val="00965E9E"/>
    <w:rsid w:val="00965F25"/>
    <w:rsid w:val="00980602"/>
    <w:rsid w:val="009831EE"/>
    <w:rsid w:val="009915A0"/>
    <w:rsid w:val="009A312D"/>
    <w:rsid w:val="009A33C7"/>
    <w:rsid w:val="009A5396"/>
    <w:rsid w:val="009A6AA5"/>
    <w:rsid w:val="009A73EF"/>
    <w:rsid w:val="009E0452"/>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282E"/>
    <w:rsid w:val="00AF39A7"/>
    <w:rsid w:val="00B0648C"/>
    <w:rsid w:val="00B066C3"/>
    <w:rsid w:val="00B11AE3"/>
    <w:rsid w:val="00B2757D"/>
    <w:rsid w:val="00B313EA"/>
    <w:rsid w:val="00B51328"/>
    <w:rsid w:val="00B74ED9"/>
    <w:rsid w:val="00B811DC"/>
    <w:rsid w:val="00B87089"/>
    <w:rsid w:val="00B9331D"/>
    <w:rsid w:val="00BA320F"/>
    <w:rsid w:val="00BB467E"/>
    <w:rsid w:val="00BC1026"/>
    <w:rsid w:val="00BC38E3"/>
    <w:rsid w:val="00BC5259"/>
    <w:rsid w:val="00BC52A1"/>
    <w:rsid w:val="00BC6931"/>
    <w:rsid w:val="00BD5C6E"/>
    <w:rsid w:val="00BE2186"/>
    <w:rsid w:val="00BF0822"/>
    <w:rsid w:val="00BF2F50"/>
    <w:rsid w:val="00C0172E"/>
    <w:rsid w:val="00C020E2"/>
    <w:rsid w:val="00C056B4"/>
    <w:rsid w:val="00C16290"/>
    <w:rsid w:val="00C2299F"/>
    <w:rsid w:val="00C25616"/>
    <w:rsid w:val="00C26E6A"/>
    <w:rsid w:val="00C30F97"/>
    <w:rsid w:val="00C43797"/>
    <w:rsid w:val="00C46844"/>
    <w:rsid w:val="00C5122D"/>
    <w:rsid w:val="00C53AA5"/>
    <w:rsid w:val="00C57A6C"/>
    <w:rsid w:val="00C67066"/>
    <w:rsid w:val="00C81220"/>
    <w:rsid w:val="00C818B3"/>
    <w:rsid w:val="00C86754"/>
    <w:rsid w:val="00C93E01"/>
    <w:rsid w:val="00C96080"/>
    <w:rsid w:val="00CA14D2"/>
    <w:rsid w:val="00CA3445"/>
    <w:rsid w:val="00CA39BF"/>
    <w:rsid w:val="00CA4BD4"/>
    <w:rsid w:val="00CA6BA4"/>
    <w:rsid w:val="00CA6D64"/>
    <w:rsid w:val="00CC1293"/>
    <w:rsid w:val="00CC24AB"/>
    <w:rsid w:val="00CD4124"/>
    <w:rsid w:val="00CD44D3"/>
    <w:rsid w:val="00CD4641"/>
    <w:rsid w:val="00CD4D2A"/>
    <w:rsid w:val="00CF1D37"/>
    <w:rsid w:val="00CF2E2B"/>
    <w:rsid w:val="00CF63CF"/>
    <w:rsid w:val="00D01442"/>
    <w:rsid w:val="00D01A6C"/>
    <w:rsid w:val="00D02557"/>
    <w:rsid w:val="00D14593"/>
    <w:rsid w:val="00D16D8D"/>
    <w:rsid w:val="00D20E12"/>
    <w:rsid w:val="00D321BB"/>
    <w:rsid w:val="00D36BC8"/>
    <w:rsid w:val="00D37485"/>
    <w:rsid w:val="00D44F98"/>
    <w:rsid w:val="00D51F51"/>
    <w:rsid w:val="00D533C0"/>
    <w:rsid w:val="00D55E21"/>
    <w:rsid w:val="00D65388"/>
    <w:rsid w:val="00D709D0"/>
    <w:rsid w:val="00D77B6F"/>
    <w:rsid w:val="00DB3112"/>
    <w:rsid w:val="00DB4CC6"/>
    <w:rsid w:val="00DB5803"/>
    <w:rsid w:val="00DD1ED7"/>
    <w:rsid w:val="00DD5852"/>
    <w:rsid w:val="00DD5C77"/>
    <w:rsid w:val="00E025F0"/>
    <w:rsid w:val="00E17780"/>
    <w:rsid w:val="00E22071"/>
    <w:rsid w:val="00E240AC"/>
    <w:rsid w:val="00E3229B"/>
    <w:rsid w:val="00E52927"/>
    <w:rsid w:val="00E557CC"/>
    <w:rsid w:val="00E62ECE"/>
    <w:rsid w:val="00E73B04"/>
    <w:rsid w:val="00E73C76"/>
    <w:rsid w:val="00E74207"/>
    <w:rsid w:val="00E74D01"/>
    <w:rsid w:val="00E83F2D"/>
    <w:rsid w:val="00E87A1D"/>
    <w:rsid w:val="00E9124A"/>
    <w:rsid w:val="00E91EF2"/>
    <w:rsid w:val="00E92904"/>
    <w:rsid w:val="00E95327"/>
    <w:rsid w:val="00E97EC8"/>
    <w:rsid w:val="00EA0AE4"/>
    <w:rsid w:val="00EA1924"/>
    <w:rsid w:val="00EA5ABD"/>
    <w:rsid w:val="00EB2E03"/>
    <w:rsid w:val="00EB52C7"/>
    <w:rsid w:val="00EC1584"/>
    <w:rsid w:val="00EF0803"/>
    <w:rsid w:val="00F002FD"/>
    <w:rsid w:val="00F0444F"/>
    <w:rsid w:val="00F049A0"/>
    <w:rsid w:val="00F11CA8"/>
    <w:rsid w:val="00F13656"/>
    <w:rsid w:val="00F165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D3D75"/>
    <w:rsid w:val="00FF03D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425</Words>
  <Characters>2426</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8</cp:revision>
  <dcterms:created xsi:type="dcterms:W3CDTF">2022-05-16T10:43:00Z</dcterms:created>
  <dcterms:modified xsi:type="dcterms:W3CDTF">2022-05-19T06:22:00Z</dcterms:modified>
</cp:coreProperties>
</file>